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A907" w14:textId="4D3CD658" w:rsidR="0090469F" w:rsidRDefault="00C8015D">
      <w:r>
        <w:rPr>
          <w:noProof/>
        </w:rPr>
        <w:drawing>
          <wp:anchor distT="0" distB="0" distL="114300" distR="114300" simplePos="0" relativeHeight="251658240" behindDoc="0" locked="0" layoutInCell="1" allowOverlap="1" wp14:anchorId="488A5CD0" wp14:editId="0BC4AB1D">
            <wp:simplePos x="0" y="0"/>
            <wp:positionH relativeFrom="column">
              <wp:posOffset>-7779</wp:posOffset>
            </wp:positionH>
            <wp:positionV relativeFrom="paragraph">
              <wp:posOffset>317</wp:posOffset>
            </wp:positionV>
            <wp:extent cx="5761355" cy="585470"/>
            <wp:effectExtent l="0" t="0" r="0" b="5080"/>
            <wp:wrapSquare wrapText="bothSides"/>
            <wp:docPr id="4780414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5721DA" w14:textId="09316442" w:rsidR="00C8015D" w:rsidRPr="00C8015D" w:rsidRDefault="00C8015D" w:rsidP="00C8015D">
      <w:pPr>
        <w:tabs>
          <w:tab w:val="left" w:pos="1684"/>
          <w:tab w:val="right" w:pos="9072"/>
        </w:tabs>
        <w:spacing w:after="20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Śrem, </w:t>
      </w:r>
      <w:r w:rsidR="00DE27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</w:t>
      </w:r>
      <w:r w:rsidR="00976D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E27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maja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2023 r. </w:t>
      </w:r>
    </w:p>
    <w:p w14:paraId="6CBA663C" w14:textId="1FBB81C3" w:rsidR="00C8015D" w:rsidRDefault="00C8015D" w:rsidP="00C8015D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Hlk109911847"/>
      <w:r w:rsidRPr="00C8015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OPS.V.221.</w:t>
      </w:r>
      <w:r w:rsidR="005B183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15</w:t>
      </w:r>
      <w:r w:rsidRPr="00C8015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.2023</w:t>
      </w:r>
    </w:p>
    <w:p w14:paraId="719905FA" w14:textId="77777777" w:rsidR="0079454E" w:rsidRPr="00C8015D" w:rsidRDefault="0079454E" w:rsidP="00C8015D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bookmarkEnd w:id="0"/>
    <w:p w14:paraId="45F10BED" w14:textId="77777777" w:rsidR="00C8015D" w:rsidRPr="00C8015D" w:rsidRDefault="00C8015D" w:rsidP="00C801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ZAPYTANIE OFERTOWE</w:t>
      </w:r>
    </w:p>
    <w:p w14:paraId="4B634DF3" w14:textId="5A45F37C" w:rsidR="00C8015D" w:rsidRDefault="00C8015D" w:rsidP="00AA469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na </w:t>
      </w:r>
      <w:r w:rsidR="00DE27C9" w:rsidRPr="00DE27C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świadczenie usługi cateringowej </w:t>
      </w:r>
      <w:r w:rsidR="00DE27C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wraz</w:t>
      </w:r>
      <w:r w:rsidR="00DE27C9" w:rsidRPr="00DE27C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obsługą kelnerską podczas </w:t>
      </w:r>
      <w:r w:rsidR="00DE27C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spotkania</w:t>
      </w:r>
      <w:r w:rsidR="00DE27C9" w:rsidRPr="00DE27C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„Centrum Usług Społecznych – wsparcie kompleksowe i skoordynowane”</w:t>
      </w:r>
      <w:r w:rsidR="00DE27C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</w:p>
    <w:p w14:paraId="196B5EE9" w14:textId="77777777" w:rsidR="0079454E" w:rsidRPr="00C8015D" w:rsidRDefault="0079454E" w:rsidP="00C801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BB24EBA" w14:textId="77777777" w:rsidR="00C8015D" w:rsidRPr="00C8015D" w:rsidRDefault="00C8015D" w:rsidP="00C8015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282FB2E" w14:textId="77777777" w:rsidR="00C8015D" w:rsidRPr="00C8015D" w:rsidRDefault="00C8015D" w:rsidP="00C8015D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postępowania o udzielenie zamówienia publicznego przeprowadzonego bez zastosowania </w:t>
      </w:r>
      <w:r w:rsidRPr="00C801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ustawy z dnia 11 września 2019 r. Prawo zamówień publicznych (tekst jednolity: Dz.U </w:t>
      </w:r>
      <w:r w:rsidRPr="00C801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z  2022 r. poz.1710 ze zm.).</w:t>
      </w:r>
    </w:p>
    <w:p w14:paraId="35EAE3BC" w14:textId="77777777" w:rsidR="00C8015D" w:rsidRPr="00C8015D" w:rsidRDefault="00C8015D" w:rsidP="00C8015D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Zamawiający</w:t>
      </w: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Ośrodek Pomocy Społecznej w Śremie </w:t>
      </w:r>
    </w:p>
    <w:p w14:paraId="0F2F7CD7" w14:textId="77777777" w:rsidR="00C8015D" w:rsidRPr="00C8015D" w:rsidRDefault="00C8015D" w:rsidP="00C8015D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63-100 Śrem, ul. Roweckiego 31</w:t>
      </w:r>
    </w:p>
    <w:p w14:paraId="2BD4F9E8" w14:textId="6207162C" w:rsidR="00C8015D" w:rsidRPr="00C8015D" w:rsidRDefault="00C8015D" w:rsidP="00C8015D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Dotyczy projektu</w:t>
      </w: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bookmarkStart w:id="1" w:name="_Hlk132288771"/>
      <w:r w:rsidR="00976D29" w:rsidRPr="00976D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„Rozwój Wielkopolskiej Sieci Usług Społecznych” na lata 2023 – 2026 </w:t>
      </w:r>
      <w:r w:rsidR="00E448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="00976D29" w:rsidRPr="00976D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ramach Programu Operacyjnego Fundusze Europejskie dla Wielkopolski</w:t>
      </w:r>
      <w:r w:rsidR="00E448B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bookmarkEnd w:id="1"/>
    <w:p w14:paraId="2483FCCB" w14:textId="77777777" w:rsidR="00C8015D" w:rsidRPr="00C8015D" w:rsidRDefault="00C8015D" w:rsidP="00C8015D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Przedmiot zamówienia: </w:t>
      </w:r>
    </w:p>
    <w:p w14:paraId="7685C478" w14:textId="12ABEACC" w:rsidR="00C8015D" w:rsidRPr="00C8015D" w:rsidRDefault="00976D29" w:rsidP="00976D29">
      <w:pPr>
        <w:spacing w:after="20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2" w:name="_Hlk109900230"/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w ramach projektu </w:t>
      </w:r>
      <w:r w:rsidRPr="00976D2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„Rozwój Wielkopolskiej Sieci Usług Społecznych” na lata 2023 – 2026 w ramach Programu Operacyjnego Fundusze Europejskie dla Wielkopolski</w:t>
      </w:r>
      <w:r w:rsidR="00E448B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bookmarkEnd w:id="2"/>
    <w:p w14:paraId="6C81B872" w14:textId="77777777" w:rsidR="00C8015D" w:rsidRDefault="00C8015D" w:rsidP="00C8015D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Opis przedmiotu zamówienia:</w:t>
      </w:r>
    </w:p>
    <w:p w14:paraId="23393133" w14:textId="77777777" w:rsidR="00976D29" w:rsidRPr="00C8015D" w:rsidRDefault="00976D29" w:rsidP="00976D29">
      <w:pPr>
        <w:spacing w:after="200" w:line="240" w:lineRule="auto"/>
        <w:ind w:left="1080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5E19156D" w14:textId="49F3F2D8" w:rsidR="00976D29" w:rsidRPr="00976D29" w:rsidRDefault="00976D29" w:rsidP="00DE27C9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3" w:name="_Hlk125927571"/>
      <w:bookmarkStart w:id="4" w:name="_Hlk109912290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976D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sług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976D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polegając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</w:t>
      </w:r>
      <w:r w:rsidRPr="00976D2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</w:t>
      </w:r>
      <w:r w:rsidR="00DE27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ś</w:t>
      </w:r>
      <w:r w:rsidR="00DE27C9" w:rsidRPr="00DE27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wiadczeni</w:t>
      </w:r>
      <w:r w:rsidR="00DE27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="00DE27C9" w:rsidRPr="00DE27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usługi cateringowej wraz obsługą kelnerską podczas spotkania po nazwą „Centrum Usług Społecznych – wsparcie kompleksowe i skoordynowane”</w:t>
      </w:r>
      <w:r w:rsidR="004329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DE27C9" w:rsidRPr="00DE27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DE27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które odbędzie się </w:t>
      </w:r>
      <w:r w:rsidR="00DE27C9" w:rsidRPr="00DE27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dniu 15 maja 2023 r. w sali widowiskowej Muzeum Śremskiego.</w:t>
      </w:r>
    </w:p>
    <w:p w14:paraId="3863770B" w14:textId="0C0F9878" w:rsidR="00976D29" w:rsidRDefault="00D57A3A" w:rsidP="00C8015D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57A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Zamówienie obejmuje następujący zakres działań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</w:p>
    <w:p w14:paraId="68561DF4" w14:textId="6CEB6A2F" w:rsidR="004329E1" w:rsidRDefault="000905F9" w:rsidP="000905F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905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Przygotowania stołów</w:t>
      </w:r>
      <w:r w:rsidR="004968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3 sztuk</w:t>
      </w:r>
      <w:r w:rsidR="004329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0905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57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stolików cateringowych okrągłych</w:t>
      </w:r>
      <w:r w:rsidR="004968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minimum </w:t>
      </w:r>
      <w:r w:rsidR="004968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6 sztuk</w:t>
      </w:r>
      <w:r w:rsidR="00957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0905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obrusów, dekoracji</w:t>
      </w:r>
      <w:r w:rsidR="004968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kwiatowych</w:t>
      </w:r>
      <w:r w:rsidR="004329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0B2A6C2" w14:textId="5150E167" w:rsidR="000905F9" w:rsidRPr="000905F9" w:rsidRDefault="004329E1" w:rsidP="000905F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="000905F9" w:rsidRPr="000905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osprzątani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="000905F9" w:rsidRPr="000905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 zakończeniu całego wydarzenia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zabranie śmieci/odpadków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="000905F9" w:rsidRPr="000905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(w zakresie dotyczącym cateringu).</w:t>
      </w:r>
    </w:p>
    <w:p w14:paraId="19FDABD4" w14:textId="348C617E" w:rsidR="000905F9" w:rsidRPr="000905F9" w:rsidRDefault="000905F9" w:rsidP="000905F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905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Zapewnienia własnych naczyń (termosów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/warników</w:t>
      </w:r>
      <w:r w:rsidRPr="000905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filiżanek, spodeczków, szklanek, sztućców, cukiernic, talerzy itp.) zgodnie z wymaganiami menu. Zamawiający nie dopuszcza możliwości użycia naczyń plastikowych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lub innych jednorazowych</w:t>
      </w:r>
      <w:r w:rsidRPr="000905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B5BB919" w14:textId="754F5010" w:rsidR="000905F9" w:rsidRPr="000905F9" w:rsidRDefault="000905F9" w:rsidP="000905F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905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Termin</w:t>
      </w:r>
      <w:r w:rsidR="004329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spotkania 15 maja 2023 r.</w:t>
      </w:r>
      <w:r w:rsidRPr="000905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8D8D12E" w14:textId="344FF470" w:rsidR="000905F9" w:rsidRPr="000905F9" w:rsidRDefault="000905F9" w:rsidP="000905F9">
      <w:pPr>
        <w:autoSpaceDE w:val="0"/>
        <w:autoSpaceDN w:val="0"/>
        <w:adjustRightInd w:val="0"/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905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Miejsce: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Sala widowiskowa Muzeum Śremskiego, 63-100 Śrem, ul. Mickiewicza 89</w:t>
      </w:r>
    </w:p>
    <w:p w14:paraId="60DDB2D1" w14:textId="4ED83F7B" w:rsidR="000905F9" w:rsidRDefault="000905F9" w:rsidP="000905F9">
      <w:pPr>
        <w:autoSpaceDE w:val="0"/>
        <w:autoSpaceDN w:val="0"/>
        <w:adjustRightInd w:val="0"/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68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Planowana liczba osób: </w:t>
      </w:r>
      <w:r w:rsidR="004968E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250.</w:t>
      </w:r>
    </w:p>
    <w:p w14:paraId="10649D1F" w14:textId="77777777" w:rsidR="004329E1" w:rsidRDefault="000905F9" w:rsidP="000905F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905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Zapewnienia serwisu kawowego w godzinach od 9:00 do 14:00 obejmującego: </w:t>
      </w:r>
    </w:p>
    <w:p w14:paraId="491B8FC1" w14:textId="1E7DD9C2" w:rsidR="004329E1" w:rsidRDefault="000905F9" w:rsidP="004329E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905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kawa, herbata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min.</w:t>
      </w:r>
      <w:r w:rsidRPr="000905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 rodzaje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(w tym czarna, owocowa, zielona)</w:t>
      </w:r>
      <w:r w:rsidRPr="000905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woda z cytryną i miętą</w:t>
      </w:r>
      <w:r w:rsidR="001F69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podana w dzbankach</w:t>
      </w:r>
      <w:r w:rsidR="00957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napoje  w ilości bez ograniczeń</w:t>
      </w:r>
      <w:r w:rsidRPr="000905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  </w:t>
      </w:r>
    </w:p>
    <w:p w14:paraId="1A4B776A" w14:textId="3D121B3D" w:rsidR="004329E1" w:rsidRDefault="000905F9" w:rsidP="004329E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905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kruche ciasteczka 3 rodzaje</w:t>
      </w:r>
      <w:r w:rsidR="001F69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min. 100 g na osobę</w:t>
      </w:r>
      <w:r w:rsidR="00957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(podane podczas tzw. kawy powitanej w godzinach od 9:00 do 10:00)</w:t>
      </w:r>
    </w:p>
    <w:p w14:paraId="00804884" w14:textId="2C448A05" w:rsidR="000905F9" w:rsidRPr="00957AFF" w:rsidRDefault="001F694B" w:rsidP="00957AF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F69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ciasto typu sernik, wuzetka, kremówka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(min. 3 rodzaje)</w:t>
      </w:r>
      <w:r w:rsidRPr="001F69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 kawałki o wadze min. 100 g każdy </w:t>
      </w:r>
      <w:r w:rsidRPr="001F69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każdego uczestnika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1F69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905F9" w:rsidRPr="00957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kanapki koktajlowe 3 rodzaje (w tym 1 rodzaj wegetariański)</w:t>
      </w:r>
      <w:r w:rsidR="00A10094" w:rsidRPr="00A10094">
        <w:t xml:space="preserve"> </w:t>
      </w:r>
      <w:r w:rsidR="00A10094" w:rsidRPr="00957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 szt. na każdego uczestnika</w:t>
      </w:r>
      <w:r w:rsidR="000905F9" w:rsidRPr="00957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tartinki 3 rodzaje (w tym 1 rodzaj wegetariański)</w:t>
      </w:r>
      <w:r w:rsidR="00A10094" w:rsidRPr="00A10094">
        <w:t xml:space="preserve"> </w:t>
      </w:r>
      <w:r w:rsidR="00A10094" w:rsidRPr="00957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 szt. na każdego uczestnika</w:t>
      </w:r>
      <w:r w:rsidR="000905F9" w:rsidRPr="00957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owoce</w:t>
      </w:r>
      <w:r w:rsidR="004329E1" w:rsidRPr="00957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typu winogrona, mandarynki, truskawki, banan</w:t>
      </w:r>
      <w:r w:rsidR="00A10094" w:rsidRPr="00957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min. 100 g na każdego uczestnika</w:t>
      </w:r>
      <w:r w:rsidR="00957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(podane podczas przerwy głównej (od godziny 11:30 do 12:00)</w:t>
      </w:r>
    </w:p>
    <w:p w14:paraId="546AB27D" w14:textId="4608E77F" w:rsidR="000905F9" w:rsidRPr="00BF451D" w:rsidRDefault="00A10094" w:rsidP="00BF451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100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Podczas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spotkania</w:t>
      </w:r>
      <w:r w:rsidRPr="00A100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wymagana jest bieżąca obsługa serwisu kawowego (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max. </w:t>
      </w:r>
      <w:r w:rsidRPr="00A1009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 godzin).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Zamawiający wymaga by napoje gorące były podawane w min. 3 punktach, każdy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z obsługą kelnerską oraz dodatkowo dwie osoby bieżącej obsługi </w:t>
      </w:r>
      <w:r w:rsidR="004329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kelnerskiej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uczestników spotkania, porządkowania itp. </w:t>
      </w:r>
    </w:p>
    <w:p w14:paraId="0300472E" w14:textId="7D789F5F" w:rsidR="001F694B" w:rsidRPr="00957AFF" w:rsidRDefault="001F694B" w:rsidP="00957AF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F69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Wykonawca zobowiązany jest do świadczenia usługi dostarczania posiłków </w:t>
      </w:r>
      <w:r w:rsidR="00957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1F69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najwyższym poziomie, a mianowicie dostarczone produkty żywnościowe będą świeże </w:t>
      </w:r>
      <w:r w:rsidRPr="00957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powinny być przyrządzone w dniu dostawy</w:t>
      </w:r>
      <w:r w:rsidR="00BF451D" w:rsidRPr="00957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957AF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Świadczenia usługi dostarczania posiłków wyłącznie przy użyciu produktów spełniających normy jakości produktów spożywczych, zgodnie z obowiązującymi przepisami prawnymi w tym zakresie.</w:t>
      </w:r>
    </w:p>
    <w:p w14:paraId="106FEE46" w14:textId="66C3C29B" w:rsidR="00DE27C9" w:rsidRPr="00DE27C9" w:rsidRDefault="001F694B" w:rsidP="001F694B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1F69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Przestrzegani</w:t>
      </w:r>
      <w:r w:rsidR="00BF451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Pr="001F694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przepisów prawnych w zakresie przechowywania i przygotowywania artykułów spożywczych (m.in. ustawy z dnia 25 sierpnia 2006r. o bezpieczeństwie żywności i żywienia (Dz. U.  z 2022 r. poz. 2132)</w:t>
      </w:r>
      <w:r w:rsidR="00BF451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616A362" w14:textId="7703C5AF" w:rsidR="00C8015D" w:rsidRPr="00C8015D" w:rsidRDefault="00C8015D" w:rsidP="00BF451D">
      <w:pPr>
        <w:autoSpaceDE w:val="0"/>
        <w:autoSpaceDN w:val="0"/>
        <w:adjustRightInd w:val="0"/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</w:t>
      </w:r>
    </w:p>
    <w:bookmarkEnd w:id="3"/>
    <w:bookmarkEnd w:id="4"/>
    <w:p w14:paraId="1465D142" w14:textId="77777777" w:rsidR="00C8015D" w:rsidRPr="00C8015D" w:rsidRDefault="00C8015D" w:rsidP="00C8015D">
      <w:pPr>
        <w:spacing w:after="200" w:line="240" w:lineRule="auto"/>
        <w:ind w:left="78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1199131" w14:textId="77777777" w:rsidR="00C8015D" w:rsidRPr="00C8015D" w:rsidRDefault="00C8015D" w:rsidP="00C8015D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Warunki udziału w postępowaniu</w:t>
      </w:r>
    </w:p>
    <w:p w14:paraId="108D8C14" w14:textId="692E14CD" w:rsidR="00C8015D" w:rsidRPr="00C8015D" w:rsidRDefault="00C8015D" w:rsidP="008B6FAA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 udzielenie zamówienia publicznego mogą się ubiegać Wykonawcy, którzy </w:t>
      </w:r>
      <w:r w:rsidR="008B6FAA" w:rsidRPr="008B6FA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znajdują się w sytuacji ekonomicznej i finansowej zapewniającej wykonanie zamówienia. Przesyłanie ofert w odpowiedzi na niniejsze zapytania ofertowe jest jednoznaczne ze złożeniem oświadczenia, że Wykonawca spełnia powyższe kryteria.</w:t>
      </w:r>
    </w:p>
    <w:p w14:paraId="2143932A" w14:textId="77777777" w:rsidR="00C8015D" w:rsidRPr="00C8015D" w:rsidRDefault="00C8015D" w:rsidP="00C8015D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8717911" w14:textId="77777777" w:rsidR="00C8015D" w:rsidRPr="00C8015D" w:rsidRDefault="00C8015D" w:rsidP="00C8015D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Wykaz dokumentów:</w:t>
      </w:r>
    </w:p>
    <w:p w14:paraId="743E4D9A" w14:textId="35354AE9" w:rsidR="00C8015D" w:rsidRPr="00C8015D" w:rsidRDefault="00C8015D" w:rsidP="00C8015D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Wykonawca składa:</w:t>
      </w:r>
    </w:p>
    <w:p w14:paraId="1533F147" w14:textId="77777777" w:rsidR="00C8015D" w:rsidRPr="00C8015D" w:rsidRDefault="00C8015D" w:rsidP="00C8015D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Wypełniony formularz ofertowy – załącznik nr 1 do zapytania;</w:t>
      </w:r>
    </w:p>
    <w:p w14:paraId="3872EE41" w14:textId="77777777" w:rsidR="00C8015D" w:rsidRPr="00C8015D" w:rsidRDefault="00C8015D" w:rsidP="00C8015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14:paraId="2C2B0BCE" w14:textId="77777777" w:rsidR="00C8015D" w:rsidRPr="00C8015D" w:rsidRDefault="00C8015D" w:rsidP="00C8015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Zamawiający dokona wyboru oferty w oparciu o kryteria:</w:t>
      </w:r>
    </w:p>
    <w:p w14:paraId="0A70AFA9" w14:textId="77777777" w:rsidR="00C8015D" w:rsidRPr="00C8015D" w:rsidRDefault="00C8015D" w:rsidP="00C8015D">
      <w:pPr>
        <w:spacing w:after="0" w:line="240" w:lineRule="auto"/>
        <w:ind w:left="216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00FA75C" w14:textId="77777777" w:rsidR="00C8015D" w:rsidRPr="00C8015D" w:rsidRDefault="00C8015D" w:rsidP="00C8015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Wybór oferty dokonany zostanie w oparciu o przyjęte kryteria oceny ofert i wagi punktowej. </w:t>
      </w:r>
    </w:p>
    <w:p w14:paraId="38917449" w14:textId="77777777" w:rsidR="00C8015D" w:rsidRPr="00C8015D" w:rsidRDefault="00C8015D" w:rsidP="00C8015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Zamawiający uzna za najkorzystniejszą ofertę, tę która uzyska największą liczbę punktów spośród wszystkich ocenianych ofert, przy czym maksymalna liczba punktów wynosi 100 (sto punktów). </w:t>
      </w:r>
    </w:p>
    <w:p w14:paraId="3F26D974" w14:textId="77777777" w:rsidR="00C8015D" w:rsidRPr="00C8015D" w:rsidRDefault="00C8015D" w:rsidP="00C8015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Zamawiający przy wyborze ofert będzie się kierować kryterium:</w:t>
      </w:r>
    </w:p>
    <w:p w14:paraId="5071152D" w14:textId="558661DC" w:rsidR="00C8015D" w:rsidRPr="00C8015D" w:rsidRDefault="00F40C5E" w:rsidP="00F40C5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10</w:t>
      </w:r>
      <w:r w:rsidR="00C8015D" w:rsidRPr="00C8015D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0% - cena </w:t>
      </w:r>
    </w:p>
    <w:p w14:paraId="29D05AD4" w14:textId="381E1D82" w:rsidR="00C8015D" w:rsidRPr="00C8015D" w:rsidRDefault="00C8015D" w:rsidP="00C8015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Oferta, która uzyska za najwyższą liczbę punktów uznana zostanie za najkorzystniejszą. </w:t>
      </w:r>
    </w:p>
    <w:p w14:paraId="393933DC" w14:textId="77777777" w:rsidR="00C8015D" w:rsidRPr="00C8015D" w:rsidRDefault="00C8015D" w:rsidP="00F40C5E">
      <w:pPr>
        <w:spacing w:after="0" w:line="240" w:lineRule="auto"/>
        <w:ind w:left="372" w:firstLine="708"/>
        <w:contextualSpacing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Opis sposobu obliczania punktów w kryterium cena. </w:t>
      </w:r>
    </w:p>
    <w:p w14:paraId="62874547" w14:textId="2352BCB4" w:rsidR="00C8015D" w:rsidRPr="00C8015D" w:rsidRDefault="00C8015D" w:rsidP="00C8015D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Punkty przyznawane za kryterium cena będą naliczone według następującego wzoru: C= (Cmin / C0 ) x </w:t>
      </w:r>
      <w:r w:rsidR="00F40C5E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100</w:t>
      </w:r>
      <w:r w:rsidRPr="00C8015D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C – ilość punktów przyznana danej ofercie Cmin – najniższa cena spośród ważnych ofert C0 – cena oferty rozpatrywanej. </w:t>
      </w:r>
    </w:p>
    <w:p w14:paraId="71F83641" w14:textId="77777777" w:rsidR="0008395E" w:rsidRDefault="0008395E" w:rsidP="00C8015D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</w:p>
    <w:p w14:paraId="7A79A422" w14:textId="05A3A4DC" w:rsidR="00C8015D" w:rsidRPr="00C8015D" w:rsidRDefault="00C8015D" w:rsidP="00C8015D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Wykonawca wypełnia </w:t>
      </w:r>
      <w:r w:rsidR="0008395E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Z</w:t>
      </w:r>
      <w:r w:rsidRPr="00C8015D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ałącznik nr 1 wskazując cenę usługi w ramach zapytania ofertowego. Maksymalna liczba punktów do uzyskania przez Wykonawcę </w:t>
      </w:r>
      <w:r w:rsidRPr="00C8015D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br/>
        <w:t xml:space="preserve">w kryterium cena wynosi </w:t>
      </w:r>
      <w:r w:rsidR="00F40C5E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10</w:t>
      </w:r>
      <w:r w:rsidRPr="00C8015D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0. </w:t>
      </w:r>
    </w:p>
    <w:p w14:paraId="1AA3D9C4" w14:textId="77777777" w:rsidR="00C8015D" w:rsidRPr="00C8015D" w:rsidRDefault="00C8015D" w:rsidP="00C8015D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</w:p>
    <w:p w14:paraId="41A2F759" w14:textId="745F8E78" w:rsidR="00C8015D" w:rsidRPr="00C8015D" w:rsidRDefault="00C8015D" w:rsidP="00C8015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Przed zawarciem umowy Zleceniodawca może prowadzić dodatkowe negocjacje </w:t>
      </w:r>
      <w:r w:rsidRPr="00C8015D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br/>
        <w:t xml:space="preserve">z Wykonawcą, którego oferta została uznana za najkorzystniejszą lub z kilkoma Wykonawcami, których oferty zostały ocenione najwyżej, w szczególności jeśli oferty przekroczą kwoty, które Zamawiający może przeznaczyć na realizację zamówienia. Jeśli </w:t>
      </w:r>
      <w:r w:rsidR="00771C94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br/>
      </w:r>
      <w:r w:rsidRPr="00C8015D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w wyniku negocjacji dojdzie do zmiany treści ofert, Wykonawca zobowiązany jest złożyć ofertę ostateczną w terminie 2 dni od dnia zakończenia negocjacji. </w:t>
      </w:r>
    </w:p>
    <w:p w14:paraId="23F7E63B" w14:textId="77777777" w:rsidR="00C8015D" w:rsidRPr="00C8015D" w:rsidRDefault="00C8015D" w:rsidP="00C8015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Zamawiający do chwili podpisania umowy zastrzega sobie możliwość unieważnienia postępowania na każdym etapie jego prowadzenia, bez podawania przyczyn.</w:t>
      </w:r>
    </w:p>
    <w:p w14:paraId="78482831" w14:textId="77777777" w:rsidR="00C8015D" w:rsidRPr="00C8015D" w:rsidRDefault="00C8015D" w:rsidP="00C8015D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Każdy Wykonawca może złożyć jedną ofertę.</w:t>
      </w:r>
    </w:p>
    <w:p w14:paraId="033AD9F0" w14:textId="77777777" w:rsidR="00C8015D" w:rsidRPr="00C8015D" w:rsidRDefault="00C8015D" w:rsidP="00C8015D">
      <w:pPr>
        <w:spacing w:after="20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3C782AA" w14:textId="77777777" w:rsidR="00C8015D" w:rsidRPr="00C8015D" w:rsidRDefault="00C8015D" w:rsidP="00C8015D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Sposób i miejsce założenia oferty.</w:t>
      </w:r>
    </w:p>
    <w:p w14:paraId="17EC6943" w14:textId="77777777" w:rsidR="00C8015D" w:rsidRPr="00C8015D" w:rsidRDefault="00C8015D" w:rsidP="00C8015D">
      <w:pPr>
        <w:keepNext/>
        <w:spacing w:after="0" w:line="276" w:lineRule="auto"/>
        <w:jc w:val="both"/>
        <w:outlineLvl w:val="4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80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Opis sposobu przygotowywania ofert:</w:t>
      </w:r>
    </w:p>
    <w:p w14:paraId="638EEDF8" w14:textId="77777777" w:rsidR="00C8015D" w:rsidRPr="00C8015D" w:rsidRDefault="00C8015D" w:rsidP="00C80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</w:t>
      </w:r>
      <w:r w:rsidRPr="00C8015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może złożyć tylko jedną ofertę na wykonanie przedmiotu zamówienia.</w:t>
      </w:r>
    </w:p>
    <w:p w14:paraId="7D4C2E5A" w14:textId="075552DA" w:rsidR="00C8015D" w:rsidRPr="00C8015D" w:rsidRDefault="00C8015D" w:rsidP="00C80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2. </w:t>
      </w: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Ofertę należy złożyć drogą elektroniczną (adres poczty elektronicznej zamawiającego:</w:t>
      </w:r>
      <w:r w:rsidRPr="00C8015D">
        <w:rPr>
          <w:rFonts w:ascii="Times New Roman" w:eastAsia="Calibri" w:hAnsi="Times New Roman" w:cs="Times New Roman"/>
          <w:bCs/>
          <w:iCs/>
          <w:kern w:val="0"/>
          <w:sz w:val="24"/>
          <w:szCs w:val="24"/>
          <w14:ligatures w14:val="none"/>
        </w:rPr>
        <w:t xml:space="preserve"> ops@ops.srem.pl</w:t>
      </w: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), w formie elektronicznej (z kwalifikowanym podpisem elektronicznym) lub w postaci elektronicznej z podpisem zaufanym lub podpisem osobistym (e-dowód) lub skanu </w:t>
      </w:r>
      <w:r w:rsidR="003D083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odręcznym podpisem osoby uprawnionej do reprezentowania Wykonawcy.</w:t>
      </w:r>
    </w:p>
    <w:p w14:paraId="6E9B2063" w14:textId="77777777" w:rsidR="00C8015D" w:rsidRPr="00C8015D" w:rsidRDefault="00C8015D" w:rsidP="00C80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2. Złożona elektronicznie oferta musi być podpisana przez osoby uprawnione do reprezentowania Wykonawcy w obrocie gospodarczym, zgodnie z aktem rejestracyjnym </w:t>
      </w: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i wymogami ustawowymi. W przypadku podpisania oferty oraz poświadczenia za zgodność </w:t>
      </w: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 oryginałem kopii dokumentów przez osobę niewymienioną w dokumencie rejestracyjnym Wykonawcy, do oferty należy dołączyć stosowne pełnomocnictwo.</w:t>
      </w:r>
    </w:p>
    <w:p w14:paraId="5036732B" w14:textId="77777777" w:rsidR="00C8015D" w:rsidRPr="00C8015D" w:rsidRDefault="00C8015D" w:rsidP="00C80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Dokumenty sporządzone w języku obcym składa się wraz z tłumaczeniem na język polski.</w:t>
      </w:r>
    </w:p>
    <w:p w14:paraId="53ED268A" w14:textId="77777777" w:rsidR="00C8015D" w:rsidRPr="00C8015D" w:rsidRDefault="00C8015D" w:rsidP="00C80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 Wszelkie koszty związane z przygotowaniem oferty ponosi Wykonawca.</w:t>
      </w:r>
    </w:p>
    <w:p w14:paraId="16F29C36" w14:textId="77777777" w:rsidR="00771C94" w:rsidRPr="00C8015D" w:rsidRDefault="00771C94" w:rsidP="00C8015D">
      <w:pPr>
        <w:spacing w:after="12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75A0438" w14:textId="77777777" w:rsidR="00C8015D" w:rsidRPr="00C8015D" w:rsidRDefault="00C8015D" w:rsidP="00C8015D">
      <w:pPr>
        <w:spacing w:after="12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Termin i miejsce składania i otwarcia ofert:  </w:t>
      </w:r>
    </w:p>
    <w:p w14:paraId="6360BE3F" w14:textId="69EBD56F" w:rsidR="00C8015D" w:rsidRPr="00DE405C" w:rsidRDefault="00C8015D" w:rsidP="00C8015D">
      <w:pPr>
        <w:numPr>
          <w:ilvl w:val="0"/>
          <w:numId w:val="1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E40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Oferty należy składać do dnia</w:t>
      </w:r>
      <w:r w:rsidR="005C1C11" w:rsidRPr="00DE405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DE405C" w:rsidRPr="00DE405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8B6FA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="005C1C11" w:rsidRPr="00DE405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8B6FA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maja</w:t>
      </w:r>
      <w:r w:rsidRPr="00DE405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2023 r. </w:t>
      </w:r>
      <w:r w:rsidRPr="00DE40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adres e-mail:  </w:t>
      </w:r>
      <w:hyperlink r:id="rId6" w:history="1">
        <w:r w:rsidRPr="00DE405C">
          <w:rPr>
            <w:rFonts w:ascii="Times New Roman" w:eastAsia="Calibri" w:hAnsi="Times New Roman" w:cs="Times New Roman"/>
            <w:kern w:val="0"/>
            <w:sz w:val="24"/>
            <w:szCs w:val="24"/>
            <w:u w:val="single"/>
            <w14:ligatures w14:val="none"/>
          </w:rPr>
          <w:t>ops@ops.srem.pl</w:t>
        </w:r>
      </w:hyperlink>
      <w:r w:rsidR="008B6FAA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 xml:space="preserve"> do godz. 11:00.</w:t>
      </w:r>
    </w:p>
    <w:p w14:paraId="76A6BF2C" w14:textId="4F672C53" w:rsidR="00C8015D" w:rsidRDefault="00C8015D" w:rsidP="00C8015D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E40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Wiadomość należy zatytułować – </w:t>
      </w:r>
      <w:r w:rsidRPr="00DE405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„</w:t>
      </w:r>
      <w:r w:rsidR="008B6FA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Catering</w:t>
      </w:r>
      <w:r w:rsidR="005C1C11" w:rsidRPr="00DE405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– zapytanie ofertowe</w:t>
      </w:r>
      <w:r w:rsidRPr="00DE405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”</w:t>
      </w:r>
    </w:p>
    <w:p w14:paraId="4DCBC177" w14:textId="340089BE" w:rsidR="00C8015D" w:rsidRPr="00B64557" w:rsidRDefault="00B64557" w:rsidP="00B6455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B6455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Zapoznanie się z treścią ofert nastąpi w dniu 12 maja 2023 o godz. 12:00 w siedzibie Ośrodka Pomocy Społecznej w Śremie, ul. Roweckiego 31. </w:t>
      </w:r>
    </w:p>
    <w:p w14:paraId="11B098FC" w14:textId="77777777" w:rsidR="00B64557" w:rsidRPr="00B64557" w:rsidRDefault="00B64557" w:rsidP="00B64557">
      <w:pPr>
        <w:pStyle w:val="Akapitzlist"/>
        <w:spacing w:after="0" w:line="240" w:lineRule="auto"/>
        <w:ind w:left="786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CC9C6FA" w14:textId="77777777" w:rsidR="00C8015D" w:rsidRPr="00C8015D" w:rsidRDefault="00C8015D" w:rsidP="00C8015D">
      <w:pPr>
        <w:numPr>
          <w:ilvl w:val="0"/>
          <w:numId w:val="5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Uwagi końcowe.</w:t>
      </w:r>
    </w:p>
    <w:p w14:paraId="03E32902" w14:textId="0846761E" w:rsidR="00C8015D" w:rsidRPr="00C8015D" w:rsidRDefault="00C8015D" w:rsidP="00C8015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Do bezpośredniego </w:t>
      </w:r>
      <w:r w:rsidRPr="00C801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kontaktowania się z Wykonawcami Ośrodek Pomocy Społecznej wyznacza panią </w:t>
      </w:r>
      <w:r w:rsidR="00EE6DA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Agnieszkę Juskowiak.</w:t>
      </w:r>
      <w:r w:rsidRPr="00C801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Zapytania należy przesyłać </w:t>
      </w:r>
      <w:r w:rsidRPr="00C801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br/>
        <w:t>na adres mailowy e</w:t>
      </w:r>
      <w:r w:rsidR="00EE6DA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-</w:t>
      </w:r>
      <w:r w:rsidRPr="00C801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maili: </w:t>
      </w:r>
      <w:r w:rsidR="00EE6DA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agnieszka</w:t>
      </w:r>
      <w:r w:rsidRPr="00C801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  <w:r w:rsidR="00EE6DA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juskowiak</w:t>
      </w:r>
      <w:r w:rsidRPr="00C8015D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@ops.srem.pl</w:t>
      </w:r>
    </w:p>
    <w:p w14:paraId="3CA8F071" w14:textId="77777777" w:rsidR="00C8015D" w:rsidRPr="00C8015D" w:rsidRDefault="00C8015D" w:rsidP="00C8015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Zamawiający zastrzega sobie prawo odstąpienia bądź unieważnienia postępowania  bez podania przyczyny w przypadku zaistnienia okoliczności nieznanych Zamawiającemu w dniu sporządzania niniejszego Zapytania ofertowego. </w:t>
      </w:r>
    </w:p>
    <w:p w14:paraId="381CFA2A" w14:textId="53D2C00B" w:rsidR="00C8015D" w:rsidRPr="00C8015D" w:rsidRDefault="00C8015D" w:rsidP="00C8015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Zamawiający zastrzega sobie prawo odstąpienia od podpisania umowy z wybranym Wykonawcą  w przypadku zaistnienia okoliczności nieznanych Zamawiającemu </w:t>
      </w:r>
      <w:r w:rsidR="00DE40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dniu sporządzania niniejszego Zapytania ofertowego.</w:t>
      </w:r>
    </w:p>
    <w:p w14:paraId="411D5408" w14:textId="77777777" w:rsidR="00C8015D" w:rsidRPr="00C8015D" w:rsidRDefault="00C8015D" w:rsidP="00C8015D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Zamawiający wykluczy z postępowania Wykonawców, którzy nie spełniają warunków udziału w postępowaniu. </w:t>
      </w:r>
    </w:p>
    <w:p w14:paraId="1D2D8B81" w14:textId="77777777" w:rsidR="00C8015D" w:rsidRPr="00C8015D" w:rsidRDefault="00C8015D" w:rsidP="00C8015D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Ofertę Wykonawcy wykluczonego z postępowania uznaje się za odrzuconą. </w:t>
      </w:r>
    </w:p>
    <w:p w14:paraId="774D8A1C" w14:textId="77777777" w:rsidR="00C8015D" w:rsidRPr="00C8015D" w:rsidRDefault="00C8015D" w:rsidP="00C8015D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Zamawiający zastrzega sobie prawo podjęcia negocjacji ze wszystkimi oferentami, którzy nie zostali wykluczeni z postępowania. </w:t>
      </w:r>
    </w:p>
    <w:p w14:paraId="74B8417D" w14:textId="77777777" w:rsidR="00C8015D" w:rsidRPr="00C8015D" w:rsidRDefault="00C8015D" w:rsidP="00C8015D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Ostateczny wybór Wykonawcy, z którym nastąpi podpisanie umowy, nastąpi </w:t>
      </w: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po zakończeniu  ewentualnych negocjacji, zgodnie z procedurą wyboru. </w:t>
      </w:r>
    </w:p>
    <w:p w14:paraId="5BB55936" w14:textId="77777777" w:rsidR="00C8015D" w:rsidRPr="00C8015D" w:rsidRDefault="00C8015D" w:rsidP="00C8015D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Wykonawcy uczestniczą w postępowaniu  na własne ryzyko i koszt, nie przysługują im żadne roszczenia z tytułu odstąpienia przez Zamawiającego od postępowania ofertowego. </w:t>
      </w:r>
    </w:p>
    <w:p w14:paraId="572C4FBF" w14:textId="77777777" w:rsidR="00C8015D" w:rsidRPr="00C8015D" w:rsidRDefault="00C8015D" w:rsidP="00C8015D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Zamawiający zastrzega sobie prawo sprawdzania w toku oceny ofert wiarygodności przedstawionych przez Wykonawców dokumentów, wykazów, danych i informacji.</w:t>
      </w:r>
    </w:p>
    <w:p w14:paraId="59FC3823" w14:textId="5C1C252D" w:rsidR="00C8015D" w:rsidRPr="00C8015D" w:rsidRDefault="00C8015D" w:rsidP="00C8015D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dniu podpisania umowy Wykonawca przedłoży Zamawiającemu kopie  dokumentów, potwierdzone za zgodność z oryginałem </w:t>
      </w: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potwierdzających, że </w:t>
      </w:r>
      <w:r w:rsidR="00DD36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eksperci</w:t>
      </w: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któr</w:t>
      </w:r>
      <w:r w:rsidR="00DD366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zy</w:t>
      </w: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będą uczestniczyć w wykonaniu zamówienia posiadają odpowiedni poziom wykształcenia </w:t>
      </w:r>
      <w:r w:rsidR="00EE6DA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oraz doświadczenie</w:t>
      </w: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.  </w:t>
      </w:r>
    </w:p>
    <w:p w14:paraId="3C028A2E" w14:textId="77777777" w:rsidR="00C8015D" w:rsidRPr="00C8015D" w:rsidRDefault="00C8015D" w:rsidP="00C8015D">
      <w:pPr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Zamawiający zgodnie z art. 13 ust. 1 i 2 rozporządzenia Parlamentu Europejskiego </w:t>
      </w: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i Rady (UE) 2016/679 z dnia 27 kwietnia 2016 r. w sprawie ochrony osób fizycznych </w:t>
      </w: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związku z przetwarzaniem danych osobowych i w sprawie swobodnego przepływu takich danych oraz uchylenia dyrektywy 95/46/WE (ogólne rozporządzenie </w:t>
      </w: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o ochronie danych) (Dz. Urz. UE L 119 z 04.05.2016, str. 1), dalej „RODO”, informuje, że: </w:t>
      </w:r>
    </w:p>
    <w:p w14:paraId="487BDD07" w14:textId="77777777" w:rsidR="00C8015D" w:rsidRPr="00C8015D" w:rsidRDefault="00C8015D" w:rsidP="00C8015D">
      <w:pPr>
        <w:numPr>
          <w:ilvl w:val="0"/>
          <w:numId w:val="9"/>
        </w:numPr>
        <w:spacing w:after="150" w:line="240" w:lineRule="auto"/>
        <w:ind w:left="851" w:hanging="426"/>
        <w:contextualSpacing/>
        <w:jc w:val="both"/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lang w:eastAsia="pl-PL"/>
          <w14:ligatures w14:val="none"/>
        </w:rPr>
      </w:pP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administratorem danych osobowych jest </w:t>
      </w: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Ośrodek Pomocy Społecznej w Śremie </w:t>
      </w: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z siedzibą w Śremie, ul. Stefana Grota Roweckiego 1, nr tel.</w:t>
      </w: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061 28 36 107, e-mail: </w:t>
      </w:r>
      <w:hyperlink r:id="rId7" w:history="1">
        <w:r w:rsidRPr="00C8015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ops@ops.srem.pl</w:t>
        </w:r>
      </w:hyperlink>
      <w:r w:rsidRPr="00C8015D">
        <w:rPr>
          <w:rFonts w:ascii="Times New Roman" w:eastAsia="Times New Roman" w:hAnsi="Times New Roman" w:cs="Times New Roman"/>
          <w:color w:val="0000FF"/>
          <w:kern w:val="0"/>
          <w:sz w:val="24"/>
          <w:szCs w:val="24"/>
          <w:u w:val="single"/>
          <w:lang w:eastAsia="pl-PL"/>
          <w14:ligatures w14:val="none"/>
        </w:rPr>
        <w:t>;</w:t>
      </w:r>
    </w:p>
    <w:p w14:paraId="52DB38F9" w14:textId="77777777" w:rsidR="00C8015D" w:rsidRPr="00C8015D" w:rsidRDefault="00C8015D" w:rsidP="00C8015D">
      <w:pPr>
        <w:numPr>
          <w:ilvl w:val="0"/>
          <w:numId w:val="9"/>
        </w:numPr>
        <w:spacing w:after="150" w:line="240" w:lineRule="auto"/>
        <w:ind w:left="851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inspektorem ochrony danych osobowych - </w:t>
      </w: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Adrianą Głuchowską można kontaktować się pod nr telefonu: </w:t>
      </w: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696-011-969</w:t>
      </w:r>
      <w:r w:rsidRPr="00C8015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oraz adresem </w:t>
      </w: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e-mail: </w:t>
      </w:r>
      <w:hyperlink r:id="rId8" w:history="1">
        <w:r w:rsidRPr="00C8015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inspektor.iod@ops.srem.pl</w:t>
        </w:r>
      </w:hyperlink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3F2583B8" w14:textId="77777777" w:rsidR="00C8015D" w:rsidRPr="00C8015D" w:rsidRDefault="00C8015D" w:rsidP="00C8015D">
      <w:pPr>
        <w:numPr>
          <w:ilvl w:val="0"/>
          <w:numId w:val="9"/>
        </w:numPr>
        <w:spacing w:after="150" w:line="240" w:lineRule="auto"/>
        <w:ind w:left="851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dane osobowe przetwarzane będą na podstawie art. 6 ust. 1 lit. c</w:t>
      </w:r>
      <w:r w:rsidRPr="00C8015D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RODO w celu związanym z niniejszym postępowaniem o udzielenie zamówienia publicznego;</w:t>
      </w:r>
    </w:p>
    <w:p w14:paraId="1D3B0CD4" w14:textId="77777777" w:rsidR="00C8015D" w:rsidRPr="00C8015D" w:rsidRDefault="00C8015D" w:rsidP="00C8015D">
      <w:pPr>
        <w:numPr>
          <w:ilvl w:val="0"/>
          <w:numId w:val="9"/>
        </w:numPr>
        <w:spacing w:after="150" w:line="240" w:lineRule="auto"/>
        <w:ind w:left="851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8015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odbiorcami danych osobowych będą osoby lub podmioty, którym udostępniona zostanie dokumentacja postępowania w oparciu o art. 18 oraz art. 74 Ustawy;  </w:t>
      </w:r>
    </w:p>
    <w:p w14:paraId="7D67D277" w14:textId="77777777" w:rsidR="00C8015D" w:rsidRPr="00C8015D" w:rsidRDefault="00C8015D" w:rsidP="00C8015D">
      <w:pPr>
        <w:numPr>
          <w:ilvl w:val="0"/>
          <w:numId w:val="9"/>
        </w:numPr>
        <w:spacing w:after="150" w:line="240" w:lineRule="auto"/>
        <w:ind w:left="851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8015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dane osobowe będą przechowywane zgodnie z art. 78 ust. 1 Ustawy;</w:t>
      </w:r>
    </w:p>
    <w:p w14:paraId="13021AF1" w14:textId="77777777" w:rsidR="00C8015D" w:rsidRPr="00C8015D" w:rsidRDefault="00C8015D" w:rsidP="00C8015D">
      <w:pPr>
        <w:numPr>
          <w:ilvl w:val="0"/>
          <w:numId w:val="9"/>
        </w:numPr>
        <w:spacing w:after="0" w:line="240" w:lineRule="auto"/>
        <w:ind w:left="851" w:hanging="426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obowiązek podania danych osobowych jest wymogiem ustawowym określonym </w:t>
      </w: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przepisach ustawy </w:t>
      </w:r>
      <w:proofErr w:type="spellStart"/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Pzp</w:t>
      </w:r>
      <w:proofErr w:type="spellEnd"/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związanym z udziałem w postępowaniu o udzielenie zamówienia publicznego; konsekwencje niepodania określonych danych wynikają </w:t>
      </w: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 ustawy </w:t>
      </w:r>
      <w:proofErr w:type="spellStart"/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Pzp</w:t>
      </w:r>
      <w:proofErr w:type="spellEnd"/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;  </w:t>
      </w:r>
    </w:p>
    <w:p w14:paraId="52D03ED4" w14:textId="77777777" w:rsidR="00C8015D" w:rsidRPr="00C8015D" w:rsidRDefault="00C8015D" w:rsidP="00C8015D">
      <w:pPr>
        <w:numPr>
          <w:ilvl w:val="0"/>
          <w:numId w:val="9"/>
        </w:numPr>
        <w:spacing w:after="150" w:line="240" w:lineRule="auto"/>
        <w:ind w:left="851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odniesieniu do danych osobowych decyzje nie będą podejmowane w sposób zautomatyzowany, stosownie do art. 22 RODO;</w:t>
      </w:r>
    </w:p>
    <w:p w14:paraId="1A073C76" w14:textId="77777777" w:rsidR="00C8015D" w:rsidRPr="00C8015D" w:rsidRDefault="00C8015D" w:rsidP="00C8015D">
      <w:pPr>
        <w:numPr>
          <w:ilvl w:val="0"/>
          <w:numId w:val="9"/>
        </w:numPr>
        <w:spacing w:after="150" w:line="240" w:lineRule="auto"/>
        <w:ind w:left="851" w:hanging="426"/>
        <w:contextualSpacing/>
        <w:jc w:val="both"/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lang w:eastAsia="pl-PL"/>
          <w14:ligatures w14:val="none"/>
        </w:rPr>
      </w:pP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dane osobowe będą w przedmiotowym postępowaniu przetwarzane ma:</w:t>
      </w:r>
    </w:p>
    <w:p w14:paraId="22A72E7F" w14:textId="77777777" w:rsidR="00C8015D" w:rsidRPr="00C8015D" w:rsidRDefault="00C8015D" w:rsidP="00C8015D">
      <w:pPr>
        <w:numPr>
          <w:ilvl w:val="0"/>
          <w:numId w:val="10"/>
        </w:numPr>
        <w:spacing w:after="150" w:line="240" w:lineRule="auto"/>
        <w:ind w:left="993" w:hanging="283"/>
        <w:contextualSpacing/>
        <w:jc w:val="both"/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lang w:eastAsia="pl-PL"/>
          <w14:ligatures w14:val="none"/>
        </w:rPr>
      </w:pP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 15 RODO prawo dostępu do danych osobowych, które jej dotyczą;</w:t>
      </w:r>
    </w:p>
    <w:p w14:paraId="02AF7763" w14:textId="77777777" w:rsidR="00C8015D" w:rsidRPr="00C8015D" w:rsidRDefault="00C8015D" w:rsidP="00C8015D">
      <w:pPr>
        <w:numPr>
          <w:ilvl w:val="0"/>
          <w:numId w:val="10"/>
        </w:numPr>
        <w:spacing w:after="150" w:line="240" w:lineRule="auto"/>
        <w:ind w:left="993" w:hanging="28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art. 16 RODO prawo do sprostowania danych osobowych, które jej dotyczą </w:t>
      </w:r>
      <w:r w:rsidRPr="00C8015D">
        <w:rPr>
          <w:rFonts w:ascii="Times New Roman" w:eastAsia="Times New Roman" w:hAnsi="Times New Roman" w:cs="Times New Roman"/>
          <w:b/>
          <w:kern w:val="0"/>
          <w:sz w:val="24"/>
          <w:szCs w:val="24"/>
          <w:vertAlign w:val="superscript"/>
          <w:lang w:eastAsia="pl-PL"/>
          <w14:ligatures w14:val="none"/>
        </w:rPr>
        <w:t>*</w:t>
      </w: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2083BBC0" w14:textId="77777777" w:rsidR="00C8015D" w:rsidRPr="00C8015D" w:rsidRDefault="00C8015D" w:rsidP="00C8015D">
      <w:pPr>
        <w:numPr>
          <w:ilvl w:val="0"/>
          <w:numId w:val="10"/>
        </w:numPr>
        <w:spacing w:after="150" w:line="240" w:lineRule="auto"/>
        <w:ind w:left="993" w:hanging="28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art. 18 RODO prawo żądania od administratora ograniczenia przetwarzania danych osobowych z zastrzeżeniem przypadków, o których mowa </w:t>
      </w: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art. 18 ust. 2 RODO **;  </w:t>
      </w:r>
    </w:p>
    <w:p w14:paraId="78C683B9" w14:textId="77777777" w:rsidR="00C8015D" w:rsidRPr="00C8015D" w:rsidRDefault="00C8015D" w:rsidP="00C8015D">
      <w:pPr>
        <w:numPr>
          <w:ilvl w:val="0"/>
          <w:numId w:val="10"/>
        </w:numPr>
        <w:spacing w:after="150" w:line="240" w:lineRule="auto"/>
        <w:ind w:left="993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kern w:val="0"/>
          <w:sz w:val="24"/>
          <w:szCs w:val="24"/>
          <w:lang w:eastAsia="pl-PL"/>
          <w14:ligatures w14:val="none"/>
        </w:rPr>
      </w:pP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prawo do wniesienia skargi do Prezesa Urzędu Ochrony Danych Osobowych, gdy uzna, że przetwarzanie danych osobowych jej dotyczących narusza przepisy RODO;</w:t>
      </w:r>
    </w:p>
    <w:p w14:paraId="72B85248" w14:textId="77777777" w:rsidR="00C8015D" w:rsidRPr="00C8015D" w:rsidRDefault="00C8015D" w:rsidP="00C8015D">
      <w:pPr>
        <w:numPr>
          <w:ilvl w:val="0"/>
          <w:numId w:val="9"/>
        </w:numPr>
        <w:spacing w:after="150" w:line="240" w:lineRule="auto"/>
        <w:ind w:left="851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kern w:val="0"/>
          <w:sz w:val="24"/>
          <w:szCs w:val="24"/>
          <w:lang w:eastAsia="pl-PL"/>
          <w14:ligatures w14:val="none"/>
        </w:rPr>
      </w:pP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osobie, której dane osobowe będą w przedmiotowym postępowaniu przetwarzane nie przysługuje:</w:t>
      </w:r>
    </w:p>
    <w:p w14:paraId="24397A96" w14:textId="77777777" w:rsidR="00C8015D" w:rsidRPr="00C8015D" w:rsidRDefault="00C8015D" w:rsidP="00C8015D">
      <w:pPr>
        <w:numPr>
          <w:ilvl w:val="0"/>
          <w:numId w:val="11"/>
        </w:numPr>
        <w:spacing w:after="150" w:line="240" w:lineRule="auto"/>
        <w:ind w:left="993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kern w:val="0"/>
          <w:sz w:val="24"/>
          <w:szCs w:val="24"/>
          <w:lang w:eastAsia="pl-PL"/>
          <w14:ligatures w14:val="none"/>
        </w:rPr>
      </w:pP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związku z art. 17 ust. 3 lit. b, d lub e RODO prawo do usunięcia danych osobowych;</w:t>
      </w:r>
    </w:p>
    <w:p w14:paraId="4C208BA8" w14:textId="77777777" w:rsidR="00C8015D" w:rsidRPr="00C8015D" w:rsidRDefault="00C8015D" w:rsidP="00C8015D">
      <w:pPr>
        <w:numPr>
          <w:ilvl w:val="0"/>
          <w:numId w:val="11"/>
        </w:numPr>
        <w:spacing w:after="150" w:line="240" w:lineRule="auto"/>
        <w:ind w:left="993" w:hanging="283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l-PL"/>
          <w14:ligatures w14:val="none"/>
        </w:rPr>
      </w:pP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prawo do przenoszenia danych osobowych, o którym mowa w art. 20 RODO;</w:t>
      </w:r>
    </w:p>
    <w:p w14:paraId="179A8A98" w14:textId="77777777" w:rsidR="00C8015D" w:rsidRPr="00C8015D" w:rsidRDefault="00C8015D" w:rsidP="00C8015D">
      <w:pPr>
        <w:numPr>
          <w:ilvl w:val="0"/>
          <w:numId w:val="11"/>
        </w:numPr>
        <w:spacing w:after="150" w:line="240" w:lineRule="auto"/>
        <w:ind w:left="993" w:hanging="283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C8015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 21 RODO prawo sprzeciwu, wobec przetwarzania danych osobowych, gdyż podstawą prawną przetwarzania danych osobowych jest art. 6 ust. 1 lit. c RODO.</w:t>
      </w:r>
    </w:p>
    <w:p w14:paraId="1EC3A58A" w14:textId="77777777" w:rsidR="00C8015D" w:rsidRPr="00C8015D" w:rsidRDefault="00C8015D" w:rsidP="00C8015D">
      <w:pPr>
        <w:ind w:left="114" w:hanging="114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</w:pPr>
    </w:p>
    <w:p w14:paraId="52B25B13" w14:textId="77777777" w:rsidR="00C8015D" w:rsidRPr="00C8015D" w:rsidRDefault="00C8015D" w:rsidP="00C8015D">
      <w:pPr>
        <w:ind w:left="114" w:hanging="114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C801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vertAlign w:val="superscript"/>
          <w14:ligatures w14:val="none"/>
        </w:rPr>
        <w:t xml:space="preserve">* </w:t>
      </w:r>
      <w:r w:rsidRPr="00C801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Wyjaśnienie:</w:t>
      </w:r>
      <w:r w:rsidRPr="00C8015D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skorzystanie z prawa do sprostowania lub uzupełnienia nie może skutkować zmianą wyniku postępowania o udzielenie zamówienia publicznego ani zmianą postanowień umowy w zakresie niezgodnym z Ustawą oraz nie może naruszać integralności protokołu oraz jego załączników.</w:t>
      </w:r>
    </w:p>
    <w:p w14:paraId="1F5CCDBB" w14:textId="77777777" w:rsidR="00C8015D" w:rsidRPr="00C8015D" w:rsidRDefault="00C8015D" w:rsidP="00C8015D">
      <w:pPr>
        <w:ind w:left="114" w:hanging="11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C801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vertAlign w:val="superscript"/>
          <w14:ligatures w14:val="none"/>
        </w:rPr>
        <w:t xml:space="preserve">** </w:t>
      </w:r>
      <w:r w:rsidRPr="00C8015D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14:ligatures w14:val="none"/>
        </w:rPr>
        <w:t>Wyjaśnienie:</w:t>
      </w:r>
      <w:r w:rsidRPr="00C8015D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prawo do ograniczenia przetwarzania nie ma zastosowania w odniesieniu </w:t>
      </w:r>
      <w:r w:rsidRPr="00C8015D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br/>
        <w:t>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</w:t>
      </w:r>
    </w:p>
    <w:p w14:paraId="464D5301" w14:textId="77777777" w:rsidR="00C8015D" w:rsidRDefault="00C8015D" w:rsidP="00C8015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1DF3FBF" w14:textId="77777777" w:rsidR="00DE405C" w:rsidRPr="00C8015D" w:rsidRDefault="00DE405C" w:rsidP="00C8015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F761F90" w14:textId="77777777" w:rsidR="00C8015D" w:rsidRPr="00C8015D" w:rsidRDefault="00C8015D" w:rsidP="00C8015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1A594C2" w14:textId="77777777" w:rsidR="00C8015D" w:rsidRPr="00C8015D" w:rsidRDefault="00C8015D" w:rsidP="00C801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Wykaz załączników:</w:t>
      </w:r>
    </w:p>
    <w:p w14:paraId="184887DB" w14:textId="77777777" w:rsidR="00C8015D" w:rsidRPr="00C8015D" w:rsidRDefault="00C8015D" w:rsidP="00C801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C8015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Nr 1 – formularz ofertowy</w:t>
      </w:r>
    </w:p>
    <w:p w14:paraId="4321C7B0" w14:textId="77777777" w:rsidR="00C8015D" w:rsidRPr="00C8015D" w:rsidRDefault="00C8015D" w:rsidP="00C8015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1F68C93" w14:textId="77777777" w:rsidR="00C8015D" w:rsidRPr="00C8015D" w:rsidRDefault="00C8015D" w:rsidP="00C8015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9FD1307" w14:textId="77777777" w:rsidR="00C8015D" w:rsidRDefault="00C8015D"/>
    <w:sectPr w:rsidR="00C8015D" w:rsidSect="00C8015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BF0"/>
    <w:multiLevelType w:val="hybridMultilevel"/>
    <w:tmpl w:val="A34883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D335B8"/>
    <w:multiLevelType w:val="hybridMultilevel"/>
    <w:tmpl w:val="138E9302"/>
    <w:lvl w:ilvl="0" w:tplc="667873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381370"/>
    <w:multiLevelType w:val="hybridMultilevel"/>
    <w:tmpl w:val="9C98F0EA"/>
    <w:lvl w:ilvl="0" w:tplc="8DAC6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B424E8"/>
    <w:multiLevelType w:val="hybridMultilevel"/>
    <w:tmpl w:val="71C40E04"/>
    <w:lvl w:ilvl="0" w:tplc="24B48F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F258D3"/>
    <w:multiLevelType w:val="hybridMultilevel"/>
    <w:tmpl w:val="AD94AA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1DB3455"/>
    <w:multiLevelType w:val="hybridMultilevel"/>
    <w:tmpl w:val="AB3EDEDE"/>
    <w:lvl w:ilvl="0" w:tplc="8878E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F4BB8"/>
    <w:multiLevelType w:val="hybridMultilevel"/>
    <w:tmpl w:val="C2FE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B45F6B"/>
    <w:multiLevelType w:val="hybridMultilevel"/>
    <w:tmpl w:val="A0FC53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9D30192"/>
    <w:multiLevelType w:val="hybridMultilevel"/>
    <w:tmpl w:val="F534658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3E254021"/>
    <w:multiLevelType w:val="hybridMultilevel"/>
    <w:tmpl w:val="98DE0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B07AF"/>
    <w:multiLevelType w:val="hybridMultilevel"/>
    <w:tmpl w:val="16C6FD8E"/>
    <w:lvl w:ilvl="0" w:tplc="4E78AB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E196610"/>
    <w:multiLevelType w:val="hybridMultilevel"/>
    <w:tmpl w:val="2C1ED8F4"/>
    <w:lvl w:ilvl="0" w:tplc="75E68B7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84471"/>
    <w:multiLevelType w:val="hybridMultilevel"/>
    <w:tmpl w:val="F6326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F4C1F"/>
    <w:multiLevelType w:val="hybridMultilevel"/>
    <w:tmpl w:val="E9DC278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388605">
    <w:abstractNumId w:val="0"/>
  </w:num>
  <w:num w:numId="2" w16cid:durableId="314458924">
    <w:abstractNumId w:val="14"/>
  </w:num>
  <w:num w:numId="3" w16cid:durableId="643050780">
    <w:abstractNumId w:val="3"/>
  </w:num>
  <w:num w:numId="4" w16cid:durableId="1239557290">
    <w:abstractNumId w:val="6"/>
  </w:num>
  <w:num w:numId="5" w16cid:durableId="1179464344">
    <w:abstractNumId w:val="5"/>
  </w:num>
  <w:num w:numId="6" w16cid:durableId="963775061">
    <w:abstractNumId w:val="4"/>
  </w:num>
  <w:num w:numId="7" w16cid:durableId="424768845">
    <w:abstractNumId w:val="16"/>
  </w:num>
  <w:num w:numId="8" w16cid:durableId="1583025348">
    <w:abstractNumId w:val="2"/>
  </w:num>
  <w:num w:numId="9" w16cid:durableId="1901089927">
    <w:abstractNumId w:val="9"/>
  </w:num>
  <w:num w:numId="10" w16cid:durableId="94518624">
    <w:abstractNumId w:val="7"/>
  </w:num>
  <w:num w:numId="11" w16cid:durableId="1584727750">
    <w:abstractNumId w:val="10"/>
  </w:num>
  <w:num w:numId="12" w16cid:durableId="2032798539">
    <w:abstractNumId w:val="13"/>
  </w:num>
  <w:num w:numId="13" w16cid:durableId="1891190306">
    <w:abstractNumId w:val="8"/>
  </w:num>
  <w:num w:numId="14" w16cid:durableId="975767849">
    <w:abstractNumId w:val="15"/>
  </w:num>
  <w:num w:numId="15" w16cid:durableId="578714579">
    <w:abstractNumId w:val="1"/>
  </w:num>
  <w:num w:numId="16" w16cid:durableId="426124789">
    <w:abstractNumId w:val="12"/>
  </w:num>
  <w:num w:numId="17" w16cid:durableId="3462978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C6"/>
    <w:rsid w:val="0008395E"/>
    <w:rsid w:val="000905F9"/>
    <w:rsid w:val="000C1E3E"/>
    <w:rsid w:val="00102704"/>
    <w:rsid w:val="001F694B"/>
    <w:rsid w:val="002D2DCA"/>
    <w:rsid w:val="0034446F"/>
    <w:rsid w:val="003625B7"/>
    <w:rsid w:val="003D083C"/>
    <w:rsid w:val="004329E1"/>
    <w:rsid w:val="004968EA"/>
    <w:rsid w:val="00545AAE"/>
    <w:rsid w:val="005B183F"/>
    <w:rsid w:val="005C1C11"/>
    <w:rsid w:val="00600F01"/>
    <w:rsid w:val="006939C6"/>
    <w:rsid w:val="006D690F"/>
    <w:rsid w:val="00771C94"/>
    <w:rsid w:val="0079454E"/>
    <w:rsid w:val="008B6FAA"/>
    <w:rsid w:val="0090469F"/>
    <w:rsid w:val="00957AFF"/>
    <w:rsid w:val="00976D29"/>
    <w:rsid w:val="00A10094"/>
    <w:rsid w:val="00A119CB"/>
    <w:rsid w:val="00AA469C"/>
    <w:rsid w:val="00B1794A"/>
    <w:rsid w:val="00B64557"/>
    <w:rsid w:val="00BF451D"/>
    <w:rsid w:val="00C14456"/>
    <w:rsid w:val="00C23266"/>
    <w:rsid w:val="00C8015D"/>
    <w:rsid w:val="00D357A3"/>
    <w:rsid w:val="00D57A3A"/>
    <w:rsid w:val="00DD3661"/>
    <w:rsid w:val="00DE27C9"/>
    <w:rsid w:val="00DE405C"/>
    <w:rsid w:val="00E448B0"/>
    <w:rsid w:val="00EC29EB"/>
    <w:rsid w:val="00EE6DAC"/>
    <w:rsid w:val="00F4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10D9"/>
  <w15:chartTrackingRefBased/>
  <w15:docId w15:val="{47915CAC-B28F-4C64-8524-00B7D3AF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iod@ops.sre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s@ops.sre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s@ops.srem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1687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Szymoniak (STUDENT)</dc:creator>
  <cp:keywords/>
  <dc:description/>
  <cp:lastModifiedBy>Agnieszka Juskowiak (STUDENT)</cp:lastModifiedBy>
  <cp:revision>30</cp:revision>
  <cp:lastPrinted>2023-04-14T09:45:00Z</cp:lastPrinted>
  <dcterms:created xsi:type="dcterms:W3CDTF">2023-04-13T12:18:00Z</dcterms:created>
  <dcterms:modified xsi:type="dcterms:W3CDTF">2023-05-10T08:56:00Z</dcterms:modified>
</cp:coreProperties>
</file>